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925D5" w14:textId="77777777" w:rsidR="00A8017A" w:rsidRPr="001933AE" w:rsidRDefault="007975AD" w:rsidP="00A8017A">
      <w:pPr>
        <w:pStyle w:val="Sinespaciado"/>
        <w:jc w:val="center"/>
        <w:rPr>
          <w:rFonts w:ascii="Arial" w:hAnsi="Arial" w:cs="Arial"/>
          <w:b/>
          <w:bCs/>
        </w:rPr>
      </w:pPr>
      <w:r w:rsidRPr="001933AE">
        <w:rPr>
          <w:rFonts w:ascii="Arial" w:hAnsi="Arial" w:cs="Arial"/>
        </w:rPr>
        <w:t xml:space="preserve"> </w:t>
      </w:r>
      <w:r w:rsidR="00A8017A" w:rsidRPr="001933AE">
        <w:rPr>
          <w:rFonts w:ascii="Arial" w:hAnsi="Arial" w:cs="Arial"/>
          <w:b/>
          <w:bCs/>
        </w:rPr>
        <w:t xml:space="preserve">ALCALDIA RAFAEL URIBE </w:t>
      </w:r>
      <w:proofErr w:type="spellStart"/>
      <w:r w:rsidR="00A8017A" w:rsidRPr="001933AE">
        <w:rPr>
          <w:rFonts w:ascii="Arial" w:hAnsi="Arial" w:cs="Arial"/>
          <w:b/>
          <w:bCs/>
        </w:rPr>
        <w:t>URIBE</w:t>
      </w:r>
      <w:proofErr w:type="spellEnd"/>
    </w:p>
    <w:p w14:paraId="45983342" w14:textId="5BAADFE5" w:rsidR="00A8017A" w:rsidRPr="001933AE" w:rsidRDefault="00A8017A" w:rsidP="004B6535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</w:rPr>
      </w:pPr>
      <w:r w:rsidRPr="001933AE">
        <w:rPr>
          <w:rFonts w:ascii="Arial" w:hAnsi="Arial" w:cs="Arial"/>
          <w:b/>
          <w:bCs/>
        </w:rPr>
        <w:t xml:space="preserve">INSPECCION 18 D DISTRITAL DE </w:t>
      </w:r>
      <w:r w:rsidR="004B6535" w:rsidRPr="001933AE">
        <w:rPr>
          <w:rFonts w:ascii="Arial" w:hAnsi="Arial" w:cs="Arial"/>
          <w:b/>
          <w:bCs/>
        </w:rPr>
        <w:t>CONVIVENCIA Y PAZ</w:t>
      </w:r>
    </w:p>
    <w:p w14:paraId="455C3B25" w14:textId="77777777" w:rsidR="004B6535" w:rsidRPr="001933AE" w:rsidRDefault="004B6535" w:rsidP="004B6535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</w:rPr>
      </w:pPr>
    </w:p>
    <w:p w14:paraId="7AF33DC5" w14:textId="77777777" w:rsidR="00A8017A" w:rsidRPr="001933AE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</w:rPr>
      </w:pPr>
      <w:r w:rsidRPr="001933AE">
        <w:rPr>
          <w:rFonts w:ascii="Arial" w:hAnsi="Arial" w:cs="Arial"/>
          <w:b/>
        </w:rPr>
        <w:t>INFORME SECRETARIAL</w:t>
      </w:r>
    </w:p>
    <w:p w14:paraId="6095A3C1" w14:textId="77777777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67B8003F" w14:textId="127A515E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  <w:r w:rsidRPr="001933AE">
        <w:rPr>
          <w:rFonts w:ascii="Arial" w:hAnsi="Arial" w:cs="Arial"/>
          <w:b/>
        </w:rPr>
        <w:t xml:space="preserve">Expediente No. </w:t>
      </w:r>
      <w:r w:rsidR="008851FB" w:rsidRPr="001933AE">
        <w:rPr>
          <w:rFonts w:ascii="Arial" w:hAnsi="Arial" w:cs="Arial"/>
          <w:b/>
        </w:rPr>
        <w:t>2024684490101715</w:t>
      </w:r>
      <w:r w:rsidR="00894D99" w:rsidRPr="001933AE">
        <w:rPr>
          <w:rFonts w:ascii="Arial" w:hAnsi="Arial" w:cs="Arial"/>
          <w:b/>
        </w:rPr>
        <w:t>E</w:t>
      </w:r>
    </w:p>
    <w:p w14:paraId="18EE68A0" w14:textId="77777777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</w:p>
    <w:p w14:paraId="0D307FA5" w14:textId="15337A28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  <w:bookmarkStart w:id="0" w:name="_Hlk184019865"/>
      <w:r w:rsidRPr="001933AE">
        <w:rPr>
          <w:rFonts w:ascii="Arial" w:hAnsi="Arial" w:cs="Arial"/>
          <w:b/>
        </w:rPr>
        <w:t xml:space="preserve">Bogotá D.C, </w:t>
      </w:r>
      <w:bookmarkStart w:id="1" w:name="_Hlk182481344"/>
      <w:r w:rsidR="001E51B3" w:rsidRPr="001933AE">
        <w:rPr>
          <w:rFonts w:ascii="Arial" w:hAnsi="Arial" w:cs="Arial"/>
          <w:b/>
        </w:rPr>
        <w:t>26</w:t>
      </w:r>
      <w:r w:rsidR="005D0772" w:rsidRPr="001933AE">
        <w:rPr>
          <w:rFonts w:ascii="Arial" w:hAnsi="Arial" w:cs="Arial"/>
          <w:b/>
        </w:rPr>
        <w:t xml:space="preserve"> de </w:t>
      </w:r>
      <w:r w:rsidR="00232EAC" w:rsidRPr="001933AE">
        <w:rPr>
          <w:rFonts w:ascii="Arial" w:hAnsi="Arial" w:cs="Arial"/>
          <w:b/>
        </w:rPr>
        <w:t>febrero</w:t>
      </w:r>
      <w:r w:rsidR="005D0772" w:rsidRPr="001933AE">
        <w:rPr>
          <w:rFonts w:ascii="Arial" w:hAnsi="Arial" w:cs="Arial"/>
          <w:b/>
        </w:rPr>
        <w:t xml:space="preserve"> de 202</w:t>
      </w:r>
      <w:r w:rsidR="00232EAC" w:rsidRPr="001933AE">
        <w:rPr>
          <w:rFonts w:ascii="Arial" w:hAnsi="Arial" w:cs="Arial"/>
          <w:b/>
        </w:rPr>
        <w:t>6</w:t>
      </w:r>
    </w:p>
    <w:bookmarkEnd w:id="0"/>
    <w:bookmarkEnd w:id="1"/>
    <w:p w14:paraId="189D954A" w14:textId="77777777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53DFD2C7" w14:textId="763EE0A0" w:rsidR="00A8017A" w:rsidRPr="001933AE" w:rsidRDefault="008851FB" w:rsidP="008851FB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1933AE">
        <w:rPr>
          <w:rFonts w:ascii="Arial" w:hAnsi="Arial" w:cs="Arial"/>
        </w:rPr>
        <w:t xml:space="preserve">Al despacho de la señora Inspectora 18D Distrital de Convivencia y Paz, se remite la presente actuación para lo de su competencia, con el fin de que se sirva ordenar la práctica de visita técnica al establecimiento de comercio ubicado en la </w:t>
      </w:r>
      <w:r w:rsidR="000C361C" w:rsidRPr="001933AE">
        <w:rPr>
          <w:rFonts w:ascii="Arial" w:hAnsi="Arial" w:cs="Arial"/>
        </w:rPr>
        <w:t>CALLE 49 H SUR No. 10–14</w:t>
      </w:r>
      <w:r w:rsidRPr="001933AE">
        <w:rPr>
          <w:rFonts w:ascii="Arial" w:hAnsi="Arial" w:cs="Arial"/>
        </w:rPr>
        <w:t>, denominado “</w:t>
      </w:r>
      <w:r w:rsidR="001933AE" w:rsidRPr="001933AE">
        <w:rPr>
          <w:rFonts w:ascii="Arial" w:hAnsi="Arial" w:cs="Arial"/>
        </w:rPr>
        <w:t>FLOWER CEJAS Y PESTAÑAS</w:t>
      </w:r>
      <w:r w:rsidRPr="001933AE">
        <w:rPr>
          <w:rFonts w:ascii="Arial" w:hAnsi="Arial" w:cs="Arial"/>
        </w:rPr>
        <w:t>”, toda vez que las actas de Inspección, Vigilancia y Control (IVC) remitidas por la Subred Centro Oriente registran una razón social y un propietario distintos a los que reposan dentro del expediente.</w:t>
      </w:r>
      <w:r w:rsidRPr="001933AE">
        <w:rPr>
          <w:rFonts w:ascii="Arial" w:hAnsi="Arial" w:cs="Arial"/>
        </w:rPr>
        <w:t xml:space="preserve"> </w:t>
      </w:r>
      <w:r w:rsidRPr="001933AE">
        <w:rPr>
          <w:rFonts w:ascii="Arial" w:hAnsi="Arial" w:cs="Arial"/>
        </w:rPr>
        <w:t>Lo anterior, con el propósito de verificar la información relacionada con la identificación del establecimiento y su titularidad, y garantizar la debida individualización del presunto infractor</w:t>
      </w:r>
      <w:r w:rsidRPr="001933AE">
        <w:rPr>
          <w:rFonts w:ascii="Arial" w:hAnsi="Arial" w:cs="Arial"/>
        </w:rPr>
        <w:t>.</w:t>
      </w:r>
    </w:p>
    <w:p w14:paraId="66008996" w14:textId="77777777" w:rsidR="001760D1" w:rsidRPr="001933AE" w:rsidRDefault="001760D1" w:rsidP="001760D1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14:paraId="17CEB1C8" w14:textId="2B5A8CE6" w:rsidR="00A8017A" w:rsidRPr="001933AE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  <w:r w:rsidRPr="001933AE">
        <w:rPr>
          <w:rFonts w:ascii="Arial" w:hAnsi="Arial" w:cs="Arial"/>
          <w:lang w:val="es-MX"/>
        </w:rPr>
        <w:t xml:space="preserve">Sírvase proveer, </w:t>
      </w:r>
    </w:p>
    <w:p w14:paraId="1B40D033" w14:textId="77777777" w:rsidR="00D46A16" w:rsidRPr="001933AE" w:rsidRDefault="00D46A16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6F870CC3" w14:textId="77777777" w:rsidR="00A8017A" w:rsidRPr="001933AE" w:rsidRDefault="00A8017A" w:rsidP="00A8017A">
      <w:pPr>
        <w:autoSpaceDN w:val="0"/>
        <w:spacing w:after="16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2B017D24" w14:textId="77777777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bCs/>
          <w:lang w:val="es-MX"/>
        </w:rPr>
      </w:pPr>
      <w:r w:rsidRPr="001933AE">
        <w:rPr>
          <w:rFonts w:ascii="Arial" w:hAnsi="Arial" w:cs="Arial"/>
          <w:b/>
          <w:bCs/>
          <w:lang w:val="es-MX"/>
        </w:rPr>
        <w:t>EDERSON OLAYA MENDEZ</w:t>
      </w:r>
      <w:bookmarkStart w:id="2" w:name="_GoBack"/>
      <w:bookmarkEnd w:id="2"/>
    </w:p>
    <w:p w14:paraId="732AA1EC" w14:textId="77777777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1933AE">
        <w:rPr>
          <w:rFonts w:ascii="Arial" w:hAnsi="Arial" w:cs="Arial"/>
          <w:lang w:val="es-MX"/>
        </w:rPr>
        <w:t xml:space="preserve">Abogado de Apoyo Inspección 18 D </w:t>
      </w:r>
    </w:p>
    <w:p w14:paraId="4592BE64" w14:textId="77777777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299ECC49" w14:textId="77777777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4C0FCAB6" w14:textId="77777777" w:rsidR="00A8017A" w:rsidRPr="001933AE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</w:rPr>
      </w:pPr>
      <w:r w:rsidRPr="001933AE">
        <w:rPr>
          <w:rFonts w:ascii="Arial" w:hAnsi="Arial" w:cs="Arial"/>
          <w:b/>
          <w:bCs/>
        </w:rPr>
        <w:t xml:space="preserve">ALCALDIA RAFAEL URIBE </w:t>
      </w:r>
      <w:proofErr w:type="spellStart"/>
      <w:r w:rsidRPr="001933AE">
        <w:rPr>
          <w:rFonts w:ascii="Arial" w:hAnsi="Arial" w:cs="Arial"/>
          <w:b/>
          <w:bCs/>
        </w:rPr>
        <w:t>URIBE</w:t>
      </w:r>
      <w:proofErr w:type="spellEnd"/>
    </w:p>
    <w:p w14:paraId="14E078D1" w14:textId="3440495B" w:rsidR="00A8017A" w:rsidRPr="001933AE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lang w:val="es-MX"/>
        </w:rPr>
      </w:pPr>
      <w:r w:rsidRPr="001933AE">
        <w:rPr>
          <w:rFonts w:ascii="Arial" w:hAnsi="Arial" w:cs="Arial"/>
          <w:b/>
          <w:bCs/>
        </w:rPr>
        <w:t xml:space="preserve">INSPECCION 18 D DISTRITAL DE </w:t>
      </w:r>
      <w:r w:rsidR="000E27FD" w:rsidRPr="001933AE">
        <w:rPr>
          <w:rFonts w:ascii="Arial" w:hAnsi="Arial" w:cs="Arial"/>
          <w:b/>
          <w:bCs/>
        </w:rPr>
        <w:t>CONVIVENCIA Y PAZ</w:t>
      </w:r>
    </w:p>
    <w:p w14:paraId="0287B575" w14:textId="77777777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2B490094" w14:textId="022E411C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  <w:r w:rsidRPr="001933AE">
        <w:rPr>
          <w:rFonts w:ascii="Arial" w:hAnsi="Arial" w:cs="Arial"/>
        </w:rPr>
        <w:t xml:space="preserve">Bogotá D.C, </w:t>
      </w:r>
      <w:r w:rsidR="001E51B3" w:rsidRPr="001933AE">
        <w:rPr>
          <w:rFonts w:ascii="Arial" w:hAnsi="Arial" w:cs="Arial"/>
        </w:rPr>
        <w:t>26 de febrero de 2026</w:t>
      </w:r>
    </w:p>
    <w:p w14:paraId="2AA7F4A7" w14:textId="77777777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A8017A" w:rsidRPr="001933AE" w14:paraId="762D32C2" w14:textId="77777777" w:rsidTr="00BE6D22">
        <w:trPr>
          <w:trHeight w:val="323"/>
        </w:trPr>
        <w:tc>
          <w:tcPr>
            <w:tcW w:w="2972" w:type="dxa"/>
          </w:tcPr>
          <w:p w14:paraId="08616EB5" w14:textId="17395269" w:rsidR="00A8017A" w:rsidRPr="001933AE" w:rsidRDefault="004B6535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3" w:name="_Hlk7509058"/>
            <w:r w:rsidRPr="001933AE">
              <w:rPr>
                <w:rFonts w:ascii="Arial" w:hAnsi="Arial" w:cs="Arial"/>
                <w:b/>
                <w:bCs/>
              </w:rPr>
              <w:t>EXPEDIENTE N</w:t>
            </w:r>
            <w:r w:rsidR="001E51B3" w:rsidRPr="001933AE">
              <w:rPr>
                <w:rFonts w:ascii="Arial" w:hAnsi="Arial" w:cs="Arial"/>
                <w:b/>
                <w:bCs/>
              </w:rPr>
              <w:t>o</w:t>
            </w:r>
            <w:r w:rsidRPr="001933AE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6350" w:type="dxa"/>
          </w:tcPr>
          <w:p w14:paraId="1CE0C689" w14:textId="2058E86C" w:rsidR="00A8017A" w:rsidRPr="001933AE" w:rsidRDefault="001933AE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933AE">
              <w:rPr>
                <w:rFonts w:ascii="Arial" w:hAnsi="Arial" w:cs="Arial"/>
                <w:b/>
                <w:bCs/>
              </w:rPr>
              <w:t>2024684490101715E</w:t>
            </w:r>
          </w:p>
        </w:tc>
      </w:tr>
      <w:tr w:rsidR="001E51B3" w:rsidRPr="001933AE" w14:paraId="1AC2B3A2" w14:textId="77777777" w:rsidTr="00BE6D22">
        <w:trPr>
          <w:trHeight w:val="323"/>
        </w:trPr>
        <w:tc>
          <w:tcPr>
            <w:tcW w:w="2972" w:type="dxa"/>
          </w:tcPr>
          <w:p w14:paraId="71569B4B" w14:textId="7CE19FB7" w:rsidR="001E51B3" w:rsidRPr="001933AE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933AE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No. Caso ARCO</w:t>
            </w:r>
          </w:p>
        </w:tc>
        <w:tc>
          <w:tcPr>
            <w:tcW w:w="6350" w:type="dxa"/>
          </w:tcPr>
          <w:p w14:paraId="22907419" w14:textId="4F4D36E8" w:rsidR="001E51B3" w:rsidRPr="001933AE" w:rsidRDefault="001933AE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933AE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23821073</w:t>
            </w:r>
          </w:p>
        </w:tc>
      </w:tr>
      <w:tr w:rsidR="004B6535" w:rsidRPr="001933AE" w14:paraId="1352FCF9" w14:textId="77777777" w:rsidTr="00BE6D22">
        <w:trPr>
          <w:trHeight w:val="267"/>
        </w:trPr>
        <w:tc>
          <w:tcPr>
            <w:tcW w:w="2972" w:type="dxa"/>
          </w:tcPr>
          <w:p w14:paraId="6DFABC6F" w14:textId="4D5FEC29" w:rsidR="004B6535" w:rsidRPr="001933AE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4" w:name="_Hlk529518844"/>
            <w:r w:rsidRPr="001933AE">
              <w:rPr>
                <w:rFonts w:ascii="Arial" w:hAnsi="Arial" w:cs="Arial"/>
                <w:b/>
                <w:bCs/>
              </w:rPr>
              <w:t>Quejoso</w:t>
            </w:r>
          </w:p>
        </w:tc>
        <w:tc>
          <w:tcPr>
            <w:tcW w:w="6350" w:type="dxa"/>
          </w:tcPr>
          <w:p w14:paraId="471BDF51" w14:textId="75CBDFD7" w:rsidR="004B6535" w:rsidRPr="001933AE" w:rsidRDefault="001E51B3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1933AE">
              <w:rPr>
                <w:rFonts w:ascii="Arial" w:hAnsi="Arial" w:cs="Arial"/>
                <w:b/>
                <w:bCs/>
              </w:rPr>
              <w:t>SUBRED CENTRO ORIENTE E.</w:t>
            </w:r>
            <w:proofErr w:type="gramStart"/>
            <w:r w:rsidRPr="001933AE">
              <w:rPr>
                <w:rFonts w:ascii="Arial" w:hAnsi="Arial" w:cs="Arial"/>
                <w:b/>
                <w:bCs/>
              </w:rPr>
              <w:t>S.E</w:t>
            </w:r>
            <w:proofErr w:type="gramEnd"/>
          </w:p>
        </w:tc>
      </w:tr>
      <w:tr w:rsidR="003C7905" w:rsidRPr="001933AE" w14:paraId="623236A3" w14:textId="77777777" w:rsidTr="00BE6D22">
        <w:trPr>
          <w:trHeight w:val="267"/>
        </w:trPr>
        <w:tc>
          <w:tcPr>
            <w:tcW w:w="2972" w:type="dxa"/>
          </w:tcPr>
          <w:p w14:paraId="2459411C" w14:textId="58D84EA5" w:rsidR="003C7905" w:rsidRPr="001933AE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933AE">
              <w:rPr>
                <w:rFonts w:ascii="Arial" w:hAnsi="Arial" w:cs="Arial"/>
                <w:b/>
                <w:bCs/>
              </w:rPr>
              <w:t>Presunto Infractor</w:t>
            </w:r>
          </w:p>
        </w:tc>
        <w:tc>
          <w:tcPr>
            <w:tcW w:w="6350" w:type="dxa"/>
          </w:tcPr>
          <w:p w14:paraId="0F238F04" w14:textId="23156E8B" w:rsidR="003C7905" w:rsidRPr="001933AE" w:rsidRDefault="001933AE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1933AE">
              <w:rPr>
                <w:rFonts w:ascii="Arial" w:hAnsi="Arial" w:cs="Arial"/>
                <w:b/>
                <w:bCs/>
              </w:rPr>
              <w:t>FLOR EYLIN ROJAS VERA</w:t>
            </w:r>
          </w:p>
        </w:tc>
      </w:tr>
      <w:tr w:rsidR="001E51B3" w:rsidRPr="001933AE" w14:paraId="2B8FE82B" w14:textId="77777777" w:rsidTr="00BE6D22">
        <w:trPr>
          <w:trHeight w:val="267"/>
        </w:trPr>
        <w:tc>
          <w:tcPr>
            <w:tcW w:w="2972" w:type="dxa"/>
          </w:tcPr>
          <w:p w14:paraId="63FF70CF" w14:textId="333985A0" w:rsidR="001E51B3" w:rsidRPr="001933AE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933AE">
              <w:rPr>
                <w:rFonts w:ascii="Arial" w:hAnsi="Arial" w:cs="Arial"/>
                <w:b/>
                <w:bCs/>
              </w:rPr>
              <w:t>Norma</w:t>
            </w:r>
          </w:p>
        </w:tc>
        <w:tc>
          <w:tcPr>
            <w:tcW w:w="6350" w:type="dxa"/>
          </w:tcPr>
          <w:p w14:paraId="5997B1E1" w14:textId="4A6CCC59" w:rsidR="001E51B3" w:rsidRPr="001933AE" w:rsidRDefault="001E51B3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1933AE">
              <w:rPr>
                <w:rFonts w:ascii="Arial" w:hAnsi="Arial" w:cs="Arial"/>
                <w:b/>
                <w:bCs/>
              </w:rPr>
              <w:t>ARTICULO 94.1. DE LA LEY 1801 DE 2016</w:t>
            </w:r>
          </w:p>
        </w:tc>
      </w:tr>
      <w:bookmarkEnd w:id="4"/>
      <w:tr w:rsidR="00A8017A" w:rsidRPr="001933AE" w14:paraId="5ADC9ACA" w14:textId="77777777" w:rsidTr="00BE6D22">
        <w:trPr>
          <w:trHeight w:val="429"/>
        </w:trPr>
        <w:tc>
          <w:tcPr>
            <w:tcW w:w="2972" w:type="dxa"/>
          </w:tcPr>
          <w:p w14:paraId="032E1874" w14:textId="77777777" w:rsidR="00A8017A" w:rsidRPr="001933AE" w:rsidRDefault="00A8017A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933AE">
              <w:rPr>
                <w:rFonts w:ascii="Arial" w:hAnsi="Arial" w:cs="Arial"/>
                <w:b/>
                <w:bCs/>
              </w:rPr>
              <w:t>ASUNTO</w:t>
            </w:r>
          </w:p>
        </w:tc>
        <w:tc>
          <w:tcPr>
            <w:tcW w:w="6350" w:type="dxa"/>
          </w:tcPr>
          <w:p w14:paraId="1A6CCC0C" w14:textId="66A019EA" w:rsidR="00A8017A" w:rsidRPr="001933AE" w:rsidRDefault="005D0772" w:rsidP="00A8017A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1933AE">
              <w:rPr>
                <w:rFonts w:ascii="Arial" w:hAnsi="Arial" w:cs="Arial"/>
                <w:b/>
                <w:bCs/>
              </w:rPr>
              <w:t>94. Comportamientos relacionados con la salud pública que afectan la actividad económica. 1. Incumplir las normas o disposiciones de seguridad o sanidad, para el desarrollo de la actividad económica, de acuerdo con su objeto social, previo concepto de la autoridad especializada.</w:t>
            </w:r>
          </w:p>
        </w:tc>
      </w:tr>
      <w:tr w:rsidR="001E51B3" w:rsidRPr="001933AE" w14:paraId="3D4A331D" w14:textId="77777777" w:rsidTr="00BE6D22">
        <w:trPr>
          <w:trHeight w:val="429"/>
        </w:trPr>
        <w:tc>
          <w:tcPr>
            <w:tcW w:w="2972" w:type="dxa"/>
          </w:tcPr>
          <w:p w14:paraId="1DF0F5A6" w14:textId="42371D54" w:rsidR="001E51B3" w:rsidRPr="001933AE" w:rsidRDefault="001E51B3" w:rsidP="001E51B3">
            <w:pPr>
              <w:autoSpaceDN w:val="0"/>
              <w:spacing w:after="16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1933AE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Lugar de los Hechos – establecimiento comercial</w:t>
            </w:r>
          </w:p>
        </w:tc>
        <w:tc>
          <w:tcPr>
            <w:tcW w:w="6350" w:type="dxa"/>
          </w:tcPr>
          <w:p w14:paraId="400C9202" w14:textId="22FBC686" w:rsidR="001E51B3" w:rsidRPr="001933AE" w:rsidRDefault="001933AE" w:rsidP="00A8017A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1933AE">
              <w:rPr>
                <w:rFonts w:ascii="Arial" w:hAnsi="Arial" w:cs="Arial"/>
                <w:b/>
                <w:bCs/>
                <w:color w:val="000000"/>
                <w:lang w:val="es-CO"/>
              </w:rPr>
              <w:t>CALLE 49 H SUR No. 10–14, “FLOWER CEJAS Y PESTAÑAS</w:t>
            </w:r>
          </w:p>
        </w:tc>
      </w:tr>
      <w:bookmarkEnd w:id="3"/>
    </w:tbl>
    <w:p w14:paraId="5C2B0B3A" w14:textId="77777777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54699617" w14:textId="3753F7EA" w:rsidR="005F44A7" w:rsidRPr="001933AE" w:rsidRDefault="005F44A7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  <w:r w:rsidRPr="001933AE">
        <w:rPr>
          <w:rFonts w:ascii="Arial" w:hAnsi="Arial" w:cs="Arial"/>
          <w:lang w:val="es-MX"/>
        </w:rPr>
        <w:t xml:space="preserve">Visto el informe secretarial que antecede y teniendo en cuenta lo expuesto, este Despacho dispone </w:t>
      </w:r>
      <w:r w:rsidR="00894D99" w:rsidRPr="001933AE">
        <w:rPr>
          <w:rFonts w:ascii="Arial" w:hAnsi="Arial" w:cs="Arial"/>
          <w:lang w:val="es-MX"/>
        </w:rPr>
        <w:t xml:space="preserve">ordenar al ingeniero de apoyo realizar visita técnica al establecimiento comercial ubicado en la </w:t>
      </w:r>
      <w:r w:rsidR="001933AE" w:rsidRPr="001933AE">
        <w:rPr>
          <w:rFonts w:ascii="Arial" w:hAnsi="Arial" w:cs="Arial"/>
          <w:lang w:val="es-MX"/>
        </w:rPr>
        <w:t>CALLE 49 H SUR No. 10–14, denominado “FLOWER CEJAS Y PESTAÑAS</w:t>
      </w:r>
      <w:r w:rsidR="00894D99" w:rsidRPr="001933AE">
        <w:rPr>
          <w:rFonts w:ascii="Arial" w:hAnsi="Arial" w:cs="Arial"/>
          <w:lang w:val="es-MX"/>
        </w:rPr>
        <w:t>.</w:t>
      </w:r>
    </w:p>
    <w:p w14:paraId="71AFC852" w14:textId="77777777" w:rsidR="005F44A7" w:rsidRPr="001933AE" w:rsidRDefault="005F44A7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7A5A93B9" w14:textId="2B8326C1" w:rsidR="00A8017A" w:rsidRPr="001933AE" w:rsidRDefault="00AF7D9F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lang w:val="es-MX"/>
        </w:rPr>
      </w:pPr>
      <w:r w:rsidRPr="001933AE">
        <w:rPr>
          <w:rFonts w:ascii="Arial" w:hAnsi="Arial" w:cs="Arial"/>
          <w:lang w:val="es-MX"/>
        </w:rPr>
        <w:t>Por Secretaría, notifíquese y/o comuníquese la presente decisión por el medio más expedito, dejando las constancias de rigor en el expediente</w:t>
      </w:r>
      <w:r w:rsidR="005F44A7" w:rsidRPr="001933AE">
        <w:rPr>
          <w:rFonts w:ascii="Arial" w:hAnsi="Arial" w:cs="Arial"/>
          <w:lang w:val="es-MX"/>
        </w:rPr>
        <w:t>.</w:t>
      </w:r>
    </w:p>
    <w:p w14:paraId="7FE2105F" w14:textId="77777777" w:rsidR="00A8017A" w:rsidRPr="001933AE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3CCADFA9" w14:textId="77777777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4DF32405" w14:textId="77777777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1933AE">
        <w:rPr>
          <w:rFonts w:ascii="Arial" w:hAnsi="Arial" w:cs="Arial"/>
          <w:lang w:val="es-MX"/>
        </w:rPr>
        <w:t xml:space="preserve">Comuníquese y cúmplase, </w:t>
      </w:r>
    </w:p>
    <w:p w14:paraId="03B9B48E" w14:textId="77777777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06504BCF" w14:textId="77777777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5178FBB8" w14:textId="77777777" w:rsidR="00A8017A" w:rsidRPr="001933AE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1933AE">
        <w:rPr>
          <w:rFonts w:ascii="Arial" w:hAnsi="Arial" w:cs="Arial"/>
          <w:lang w:val="es-MX"/>
        </w:rPr>
        <w:t xml:space="preserve">  </w:t>
      </w:r>
    </w:p>
    <w:p w14:paraId="295DB28A" w14:textId="77777777" w:rsidR="00A8017A" w:rsidRPr="001933AE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lang w:val="es-CO" w:eastAsia="es-CO"/>
        </w:rPr>
      </w:pPr>
      <w:r w:rsidRPr="001933AE">
        <w:rPr>
          <w:rFonts w:ascii="Arial" w:hAnsi="Arial" w:cs="Arial"/>
          <w:b/>
          <w:bCs/>
          <w:lang w:val="es-CO" w:eastAsia="es-CO"/>
        </w:rPr>
        <w:t xml:space="preserve">YULLY ANDREA CARREÑO OBANDO </w:t>
      </w:r>
    </w:p>
    <w:p w14:paraId="0A9712CE" w14:textId="6B7115AC" w:rsidR="00A8017A" w:rsidRPr="001933AE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lang w:val="es-CO"/>
        </w:rPr>
      </w:pPr>
      <w:r w:rsidRPr="001933AE">
        <w:rPr>
          <w:rFonts w:ascii="Arial" w:hAnsi="Arial" w:cs="Arial"/>
          <w:b/>
          <w:bCs/>
          <w:lang w:val="es-CO"/>
        </w:rPr>
        <w:t xml:space="preserve">Inspector 18 D Distrital de </w:t>
      </w:r>
      <w:r w:rsidR="004B6535" w:rsidRPr="001933AE">
        <w:rPr>
          <w:rFonts w:ascii="Arial" w:hAnsi="Arial" w:cs="Arial"/>
          <w:b/>
          <w:bCs/>
          <w:lang w:val="es-CO"/>
        </w:rPr>
        <w:t>Convivencia y Paz</w:t>
      </w:r>
      <w:r w:rsidRPr="001933AE">
        <w:rPr>
          <w:rFonts w:ascii="Arial" w:hAnsi="Arial" w:cs="Arial"/>
          <w:b/>
          <w:bCs/>
          <w:lang w:val="es-CO"/>
        </w:rPr>
        <w:t>.</w:t>
      </w:r>
    </w:p>
    <w:p w14:paraId="15699F46" w14:textId="5965C3B3" w:rsidR="0001578B" w:rsidRPr="001933AE" w:rsidRDefault="0001578B" w:rsidP="00A8017A">
      <w:pPr>
        <w:rPr>
          <w:rFonts w:ascii="Arial" w:hAnsi="Arial" w:cs="Arial"/>
        </w:rPr>
      </w:pPr>
    </w:p>
    <w:sectPr w:rsidR="0001578B" w:rsidRPr="001933AE" w:rsidSect="00D46A16">
      <w:headerReference w:type="default" r:id="rId9"/>
      <w:footerReference w:type="default" r:id="rId10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62AFB" w14:textId="77777777" w:rsidR="001A31F4" w:rsidRDefault="001A31F4" w:rsidP="0001578B">
      <w:pPr>
        <w:spacing w:after="0" w:line="240" w:lineRule="auto"/>
      </w:pPr>
      <w:r>
        <w:separator/>
      </w:r>
    </w:p>
  </w:endnote>
  <w:endnote w:type="continuationSeparator" w:id="0">
    <w:p w14:paraId="0B510CD1" w14:textId="77777777" w:rsidR="001A31F4" w:rsidRDefault="001A31F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86A6" w14:textId="60625450" w:rsidR="00392EAA" w:rsidRDefault="00CB22D0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A92F92" wp14:editId="3C7A49B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7202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9" y="21304"/>
                  <wp:lineTo x="2128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2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84481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AE8E34E" w14:textId="5C7BF00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EC4CE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364E406" w14:textId="18E58B6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2A178E0C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4B13E98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3294CAD0" w14:textId="127EEB5A" w:rsidR="007975AD" w:rsidRDefault="007975AD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A92F92" id="Rectangle 8" o:spid="_x0000_s1026" style="position:absolute;left:0;text-align:left;margin-left:174.7pt;margin-top:-24.45pt;width:135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wadAgIAAOYDAAAOAAAAZHJzL2Uyb0RvYy54bWysU9uO0zAQfUfiHyy/01yWdnejpqtVV0VI&#10;C6xY+ADHcS7C8Zix26R8PWOnWwq8IfJgeTwzx+ccT9Z306DZQaHrwZQ8W6ScKSOh7k1b8q9fdm9u&#10;OHNemFpoMKrkR+X43eb1q/VoC5VDB7pWyAjEuGK0Je+8t0WSONmpQbgFWGUo2QAOwlOIbVKjGAl9&#10;0EmepqtkBKwtglTO0enDnOSbiN80SvpPTeOUZ7rkxM3HFeNahTXZrEXRorBdL080xD+wGERv6NIz&#10;1IPwgu2x/wtq6CWCg8YvJAwJNE0vVdRAarL0DzXPnbAqaiFznD3b5P4frPx4eELW1yVfcmbEQE/0&#10;mUwTptWK3QR7RusKqnq2TxgEOvsI8ptjBrYdVal7RBg7JWoilYX65LeGEDhqZdX4AWpCF3sP0amp&#10;wSEAkgdsig9yPD+ImjyTdJhd52meETNJudXt8ipfxitE8dJt0fl3CgYWNiVH4h7RxeHR+cBGFC8l&#10;kT3ovt71WscA22qrkR0EDccufid0d1mmTSg2ENpmxHASZQZls0N+qqaTWRXURxKMMA8b/Ry06QB/&#10;cDbSoJXcfd8LVJzp94ZMu83T6zCZMXi7ulpSgJeZ6jIjjCSoknvO5u3Wz9O8t9i3Hd2URf0G7sno&#10;po8ehEeYWZ140zBFa06DH6b1Mo5Vv37PzU8AAAD//wMAUEsDBBQABgAIAAAAIQAI4sEB4gAAAAoB&#10;AAAPAAAAZHJzL2Rvd25yZXYueG1sTI/BasJAEIbvhb7DMoXedLcmRBOzkVKQQhWhtgje1mRMQrOz&#10;Ibtq+vadntrbDPPxz/fnq9F24oqDbx1peJoqEEilq1qqNXx+rCcLED4YqkznCDV8o4dVcX+Xm6xy&#10;N3rH6z7UgkPIZ0ZDE0KfSenLBq3xU9cj8e3sBmsCr0Mtq8HcONx2cqZUIq1piT80pseXBsuv/cVq&#10;eJuX5812F23DPD3W4SgPm9e11frxYXxeggg4hj8YfvVZHQp2OrkLVV50GqI4jRnVMIkXKQgmkpmK&#10;QJx4UAnIIpf/KxQ/AAAA//8DAFBLAQItABQABgAIAAAAIQC2gziS/gAAAOEBAAATAAAAAAAAAAAA&#10;AAAAAAAAAABbQ29udGVudF9UeXBlc10ueG1sUEsBAi0AFAAGAAgAAAAhADj9If/WAAAAlAEAAAsA&#10;AAAAAAAAAAAAAAAALwEAAF9yZWxzLy5yZWxzUEsBAi0AFAAGAAgAAAAhABIHBp0CAgAA5gMAAA4A&#10;AAAAAAAAAAAAAAAALgIAAGRycy9lMm9Eb2MueG1sUEsBAi0AFAAGAAgAAAAhAAjiwQHiAAAACgEA&#10;AA8AAAAAAAAAAAAAAAAAXAQAAGRycy9kb3ducmV2LnhtbFBLBQYAAAAABAAEAPMAAABrBQAAAAA=&#10;" stroked="f">
              <v:textbox inset="2.5575mm,1.2875mm,2.5575mm,1.2875mm">
                <w:txbxContent>
                  <w:p w14:paraId="42784481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AE8E34E" w14:textId="5C7BF00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EC4CE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364E406" w14:textId="18E58B6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2A178E0C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4B13E98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3294CAD0" w14:textId="127EEB5A" w:rsidR="007975AD" w:rsidRDefault="007975AD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CA6FD8" w14:textId="77777777" w:rsidR="008744BB" w:rsidRPr="00FD328D" w:rsidRDefault="008A6452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</w:t>
                          </w:r>
                          <w:r w:rsidR="00FD328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ribe</w:t>
                          </w:r>
                        </w:p>
                        <w:p w14:paraId="28318A30" w14:textId="77777777" w:rsidR="00C61E7D" w:rsidRDefault="00C61E7D" w:rsidP="00C61E7D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0F8F095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7D650C8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289EF91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5C734BB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763EE56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5F3FA88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DF2A51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23CA6FD8" w14:textId="77777777" w:rsidR="008744BB" w:rsidRPr="00FD328D" w:rsidRDefault="008A6452" w:rsidP="008744B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</w:t>
                    </w:r>
                    <w:r w:rsidR="00FD328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ribe</w:t>
                    </w:r>
                  </w:p>
                  <w:p w14:paraId="28318A30" w14:textId="77777777" w:rsidR="00C61E7D" w:rsidRDefault="00C61E7D" w:rsidP="00C61E7D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0F8F095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7D650C8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289EF91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5C734BB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763EE56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5F3FA88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DF2A51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48C4BE0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AF10E4" wp14:editId="4D27FBC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4BB08" w14:textId="77777777" w:rsidR="001A31F4" w:rsidRDefault="001A31F4" w:rsidP="0001578B">
      <w:pPr>
        <w:spacing w:after="0" w:line="240" w:lineRule="auto"/>
      </w:pPr>
      <w:r>
        <w:separator/>
      </w:r>
    </w:p>
  </w:footnote>
  <w:footnote w:type="continuationSeparator" w:id="0">
    <w:p w14:paraId="146D40A7" w14:textId="77777777" w:rsidR="001A31F4" w:rsidRDefault="001A31F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E08E2" w14:textId="36D23DC1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3A97E76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40AA78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7C9173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88C95E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45EF77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A475297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5010"/>
    <w:rsid w:val="000709DC"/>
    <w:rsid w:val="00091A29"/>
    <w:rsid w:val="000C12BA"/>
    <w:rsid w:val="000C361C"/>
    <w:rsid w:val="000C6316"/>
    <w:rsid w:val="000E27FD"/>
    <w:rsid w:val="00101DB8"/>
    <w:rsid w:val="00135CD2"/>
    <w:rsid w:val="001760D1"/>
    <w:rsid w:val="00192508"/>
    <w:rsid w:val="001933AE"/>
    <w:rsid w:val="00195DEB"/>
    <w:rsid w:val="001A31F4"/>
    <w:rsid w:val="001D6848"/>
    <w:rsid w:val="001E51B3"/>
    <w:rsid w:val="00225C37"/>
    <w:rsid w:val="00230916"/>
    <w:rsid w:val="00232EAC"/>
    <w:rsid w:val="00233A4C"/>
    <w:rsid w:val="00257D1D"/>
    <w:rsid w:val="002666D4"/>
    <w:rsid w:val="002A093C"/>
    <w:rsid w:val="003222C1"/>
    <w:rsid w:val="0032355D"/>
    <w:rsid w:val="00345AD5"/>
    <w:rsid w:val="00365823"/>
    <w:rsid w:val="00392EAA"/>
    <w:rsid w:val="00393B2E"/>
    <w:rsid w:val="003A2580"/>
    <w:rsid w:val="003A4DD8"/>
    <w:rsid w:val="003C7905"/>
    <w:rsid w:val="003D275C"/>
    <w:rsid w:val="003E3875"/>
    <w:rsid w:val="004254A0"/>
    <w:rsid w:val="00457F6F"/>
    <w:rsid w:val="0046359A"/>
    <w:rsid w:val="00495EAB"/>
    <w:rsid w:val="004B6535"/>
    <w:rsid w:val="004C4182"/>
    <w:rsid w:val="004D0BC2"/>
    <w:rsid w:val="004F09B9"/>
    <w:rsid w:val="004F7957"/>
    <w:rsid w:val="00500B7F"/>
    <w:rsid w:val="00501D68"/>
    <w:rsid w:val="005628C4"/>
    <w:rsid w:val="005B4AA5"/>
    <w:rsid w:val="005C4ED6"/>
    <w:rsid w:val="005D0772"/>
    <w:rsid w:val="005F44A7"/>
    <w:rsid w:val="00640B16"/>
    <w:rsid w:val="00642156"/>
    <w:rsid w:val="00652AFA"/>
    <w:rsid w:val="00675ADD"/>
    <w:rsid w:val="006C66AD"/>
    <w:rsid w:val="006F20D7"/>
    <w:rsid w:val="00713165"/>
    <w:rsid w:val="007174CE"/>
    <w:rsid w:val="007406F9"/>
    <w:rsid w:val="00743054"/>
    <w:rsid w:val="007975AD"/>
    <w:rsid w:val="007D6466"/>
    <w:rsid w:val="00807E1F"/>
    <w:rsid w:val="00820237"/>
    <w:rsid w:val="00832DED"/>
    <w:rsid w:val="00835D9D"/>
    <w:rsid w:val="008440AA"/>
    <w:rsid w:val="008744BB"/>
    <w:rsid w:val="008851FB"/>
    <w:rsid w:val="008909C5"/>
    <w:rsid w:val="00894D99"/>
    <w:rsid w:val="008A6452"/>
    <w:rsid w:val="008C5786"/>
    <w:rsid w:val="008E5923"/>
    <w:rsid w:val="008F143F"/>
    <w:rsid w:val="008F18DF"/>
    <w:rsid w:val="008F3BC1"/>
    <w:rsid w:val="009045D8"/>
    <w:rsid w:val="009360B3"/>
    <w:rsid w:val="00985003"/>
    <w:rsid w:val="009A0161"/>
    <w:rsid w:val="009A4F1C"/>
    <w:rsid w:val="009F31FC"/>
    <w:rsid w:val="00A8017A"/>
    <w:rsid w:val="00A95023"/>
    <w:rsid w:val="00A959B8"/>
    <w:rsid w:val="00AB7402"/>
    <w:rsid w:val="00AC1AED"/>
    <w:rsid w:val="00AF23B5"/>
    <w:rsid w:val="00AF7D9F"/>
    <w:rsid w:val="00B4373C"/>
    <w:rsid w:val="00B62873"/>
    <w:rsid w:val="00BC0D27"/>
    <w:rsid w:val="00BC1DC5"/>
    <w:rsid w:val="00C01528"/>
    <w:rsid w:val="00C079F0"/>
    <w:rsid w:val="00C10A27"/>
    <w:rsid w:val="00C61E7D"/>
    <w:rsid w:val="00C62C5C"/>
    <w:rsid w:val="00C82CC1"/>
    <w:rsid w:val="00CB22D0"/>
    <w:rsid w:val="00CC33E7"/>
    <w:rsid w:val="00CC4227"/>
    <w:rsid w:val="00D46A16"/>
    <w:rsid w:val="00D566B4"/>
    <w:rsid w:val="00D5777D"/>
    <w:rsid w:val="00D71E73"/>
    <w:rsid w:val="00DA3D2B"/>
    <w:rsid w:val="00E236A9"/>
    <w:rsid w:val="00E37F98"/>
    <w:rsid w:val="00E51123"/>
    <w:rsid w:val="00E81B4A"/>
    <w:rsid w:val="00E8671D"/>
    <w:rsid w:val="00EA6BB9"/>
    <w:rsid w:val="00EB1D5E"/>
    <w:rsid w:val="00EC4366"/>
    <w:rsid w:val="00EC4CEE"/>
    <w:rsid w:val="00EC5AA6"/>
    <w:rsid w:val="00EC65C5"/>
    <w:rsid w:val="00ED0145"/>
    <w:rsid w:val="00F236DD"/>
    <w:rsid w:val="00F47020"/>
    <w:rsid w:val="00FD328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C897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styleId="Tablaconcuadrcula">
    <w:name w:val="Table Grid"/>
    <w:basedOn w:val="Tablanormal"/>
    <w:uiPriority w:val="59"/>
    <w:rsid w:val="00A80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328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Alcaldia 18</cp:lastModifiedBy>
  <cp:revision>39</cp:revision>
  <cp:lastPrinted>2026-02-26T21:14:00Z</cp:lastPrinted>
  <dcterms:created xsi:type="dcterms:W3CDTF">2025-05-06T18:42:00Z</dcterms:created>
  <dcterms:modified xsi:type="dcterms:W3CDTF">2026-02-26T22:03:00Z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